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2B" w:rsidRPr="0077332B" w:rsidRDefault="0077332B" w:rsidP="0077332B">
      <w:pPr>
        <w:pStyle w:val="Default"/>
        <w:ind w:right="-1" w:firstLine="709"/>
        <w:jc w:val="right"/>
        <w:rPr>
          <w:i/>
        </w:rPr>
      </w:pPr>
      <w:r w:rsidRPr="0077332B">
        <w:rPr>
          <w:i/>
        </w:rPr>
        <w:t>ПРОЕКТ</w:t>
      </w:r>
    </w:p>
    <w:p w:rsidR="0077332B" w:rsidRDefault="0077332B" w:rsidP="0077332B">
      <w:pPr>
        <w:pStyle w:val="Default"/>
        <w:ind w:right="-1" w:firstLine="709"/>
        <w:jc w:val="both"/>
      </w:pPr>
    </w:p>
    <w:p w:rsidR="0077332B" w:rsidRDefault="0077332B" w:rsidP="0077332B">
      <w:pPr>
        <w:pStyle w:val="Default"/>
        <w:ind w:right="-1"/>
        <w:jc w:val="center"/>
        <w:rPr>
          <w:b/>
        </w:rPr>
      </w:pPr>
      <w:r>
        <w:rPr>
          <w:b/>
        </w:rPr>
        <w:t>План</w:t>
      </w:r>
    </w:p>
    <w:p w:rsidR="0077332B" w:rsidRDefault="0077332B" w:rsidP="0077332B">
      <w:pPr>
        <w:pStyle w:val="Default"/>
        <w:ind w:right="-1"/>
        <w:jc w:val="center"/>
      </w:pPr>
      <w:r>
        <w:rPr>
          <w:b/>
        </w:rPr>
        <w:t xml:space="preserve"> деятельности Окружного методического объединения работников профессиональных образовательных организаций Уральского федерального округа по укрупненной группе </w:t>
      </w:r>
      <w:bookmarkStart w:id="0" w:name="_GoBack"/>
      <w:bookmarkEnd w:id="0"/>
      <w:r>
        <w:rPr>
          <w:b/>
        </w:rPr>
        <w:t>профессий и специальностей 35.00.00 «Сельское, лесное и рыбное хозяйство» на 2019 год</w:t>
      </w:r>
    </w:p>
    <w:p w:rsidR="0077332B" w:rsidRDefault="0077332B" w:rsidP="0077332B">
      <w:pPr>
        <w:pStyle w:val="Default"/>
        <w:ind w:right="-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028"/>
        <w:gridCol w:w="2382"/>
        <w:gridCol w:w="2504"/>
      </w:tblGrid>
      <w:tr w:rsidR="0077332B" w:rsidTr="0077332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rPr>
                <w:b/>
              </w:rPr>
              <w:t>ОМО ПОО УрФО 35.00.00 «Сельское, лесное и рыбное хозяйство»</w:t>
            </w:r>
          </w:p>
        </w:tc>
      </w:tr>
      <w:tr w:rsidR="0077332B" w:rsidTr="0077332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  <w:rPr>
                <w:b/>
              </w:rPr>
            </w:pPr>
            <w:r>
              <w:rPr>
                <w:b/>
              </w:rPr>
              <w:t xml:space="preserve">Электронный адрес ресурса: </w:t>
            </w:r>
          </w:p>
          <w:p w:rsidR="0077332B" w:rsidRDefault="0077332B">
            <w:pPr>
              <w:jc w:val="center"/>
              <w:rPr>
                <w:b/>
              </w:rPr>
            </w:pPr>
            <w:hyperlink r:id="rId5" w:history="1">
              <w:r>
                <w:rPr>
                  <w:rStyle w:val="a3"/>
                  <w:b/>
                </w:rPr>
                <w:t>http://xn--80atzc.xn--p1ai/</w:t>
              </w:r>
              <w:proofErr w:type="spellStart"/>
              <w:r>
                <w:rPr>
                  <w:rStyle w:val="a3"/>
                  <w:b/>
                </w:rPr>
                <w:t>about_the_university</w:t>
              </w:r>
              <w:proofErr w:type="spellEnd"/>
              <w:r>
                <w:rPr>
                  <w:rStyle w:val="a3"/>
                  <w:b/>
                </w:rPr>
                <w:t>/omo-poo-urfo-35-00-00</w:t>
              </w:r>
            </w:hyperlink>
          </w:p>
          <w:p w:rsidR="0077332B" w:rsidRDefault="0077332B">
            <w:pPr>
              <w:jc w:val="center"/>
              <w:rPr>
                <w:b/>
              </w:rPr>
            </w:pPr>
            <w:hyperlink r:id="rId6" w:history="1">
              <w:r>
                <w:rPr>
                  <w:rStyle w:val="a3"/>
                  <w:b/>
                </w:rPr>
                <w:t>www.facebook.com/groups/393922947646992</w:t>
              </w:r>
            </w:hyperlink>
          </w:p>
        </w:tc>
      </w:tr>
      <w:tr w:rsidR="0077332B" w:rsidTr="0077332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  <w:rPr>
                <w:b/>
              </w:rPr>
            </w:pPr>
            <w:r>
              <w:rPr>
                <w:b/>
              </w:rPr>
              <w:t>Мероприятие, тема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77332B" w:rsidTr="0077332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1.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</w:pPr>
            <w:r>
              <w:t>Организация и проведение заседаний ОМО УрФО 35.00.00 «Сельское, лесное и рыбное хозяйство»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Март 2019</w:t>
            </w:r>
          </w:p>
          <w:p w:rsidR="0077332B" w:rsidRDefault="0077332B">
            <w:pPr>
              <w:jc w:val="center"/>
            </w:pPr>
            <w:r>
              <w:t>Ноябрь 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</w:pPr>
            <w:r>
              <w:t xml:space="preserve">ГАПОУ </w:t>
            </w:r>
            <w:proofErr w:type="gramStart"/>
            <w:r>
              <w:t>СО</w:t>
            </w:r>
            <w:proofErr w:type="gramEnd"/>
            <w:r>
              <w:t xml:space="preserve"> «Каменск-Уральский агропромышленный техникум</w:t>
            </w:r>
          </w:p>
        </w:tc>
      </w:tr>
      <w:tr w:rsidR="0077332B" w:rsidTr="0077332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2.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</w:pPr>
            <w:r>
              <w:t>Окружная (межрегиональная) олимпиада профессионального мастерства для преподавателей и мастеров производственного обучения, осуществляющих подготовку по программам агропромышленного профиля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Сентябрь 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</w:pPr>
            <w:r>
              <w:t xml:space="preserve">ГАПОУ </w:t>
            </w:r>
            <w:proofErr w:type="gramStart"/>
            <w:r>
              <w:t>СО</w:t>
            </w:r>
            <w:proofErr w:type="gramEnd"/>
            <w:r>
              <w:t xml:space="preserve"> «Каменск-Уральский агропромышленный техникум</w:t>
            </w:r>
          </w:p>
        </w:tc>
      </w:tr>
      <w:tr w:rsidR="0077332B" w:rsidTr="0077332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3.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Окружная (межрегиональная) олимпиада профессионального мастерства обучающихся (студентов) профессиональных образовательных организаций по профессии «Тракторист-машинист сельскохозяйственного производства»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Сентябрь 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</w:pPr>
            <w:r>
              <w:t xml:space="preserve">ГАПОУ </w:t>
            </w:r>
            <w:proofErr w:type="gramStart"/>
            <w:r>
              <w:t>СО</w:t>
            </w:r>
            <w:proofErr w:type="gramEnd"/>
            <w:r>
              <w:t xml:space="preserve"> «Каменск-Уральский агропромышленный техникум</w:t>
            </w:r>
          </w:p>
        </w:tc>
      </w:tr>
      <w:tr w:rsidR="0077332B" w:rsidTr="0077332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4.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</w:pPr>
            <w:r>
              <w:rPr>
                <w:lang w:val="en-US"/>
              </w:rPr>
              <w:t>II</w:t>
            </w:r>
            <w:r>
              <w:t xml:space="preserve"> межрегиональный конкурс профессионального мастерства «Юный механизатор»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B" w:rsidRDefault="0077332B">
            <w:pPr>
              <w:jc w:val="center"/>
            </w:pPr>
            <w:r>
              <w:t>Апрель 2019</w:t>
            </w:r>
          </w:p>
          <w:p w:rsidR="0077332B" w:rsidRDefault="0077332B">
            <w:pPr>
              <w:jc w:val="both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</w:pPr>
            <w:r>
              <w:t>ГБПОУ СО «Артинский агропромышленный техникум»</w:t>
            </w:r>
          </w:p>
        </w:tc>
      </w:tr>
      <w:tr w:rsidR="0077332B" w:rsidTr="0077332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5.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  <w:rPr>
                <w:b/>
              </w:rPr>
            </w:pPr>
            <w:r>
              <w:rPr>
                <w:rFonts w:eastAsia="Calibri"/>
              </w:rPr>
              <w:t xml:space="preserve">Межрегиональная научно-практическая конференция </w:t>
            </w:r>
            <w:proofErr w:type="gramStart"/>
            <w:r>
              <w:rPr>
                <w:rFonts w:eastAsia="Calibri"/>
              </w:rPr>
              <w:t>обучающихся</w:t>
            </w:r>
            <w:proofErr w:type="gramEnd"/>
            <w:r>
              <w:rPr>
                <w:rFonts w:eastAsia="Calibri"/>
              </w:rPr>
              <w:t xml:space="preserve"> «Молодежь и аграрная наука XXI века» (с международным участием)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Октябрь - ноябрь 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</w:pPr>
            <w:r>
              <w:t xml:space="preserve">ГАПОУ </w:t>
            </w:r>
            <w:proofErr w:type="gramStart"/>
            <w:r>
              <w:t>СО</w:t>
            </w:r>
            <w:proofErr w:type="gramEnd"/>
            <w:r>
              <w:t xml:space="preserve"> «Каменск-Уральский агропромышленный техникум</w:t>
            </w:r>
          </w:p>
        </w:tc>
      </w:tr>
      <w:tr w:rsidR="0077332B" w:rsidTr="0077332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6.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  <w:rPr>
                <w:b/>
              </w:rPr>
            </w:pPr>
            <w:r>
              <w:t>Региональный (областной) этап национального чемпионата по рабочим профессиям WSR по Компетенции «Сельскохозяйственные машины» (AgriculturalMechanic)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По графику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«Каменск-Уральский агропромышленный техникум, базовые методические площадки </w:t>
            </w:r>
          </w:p>
        </w:tc>
      </w:tr>
      <w:tr w:rsidR="0077332B" w:rsidTr="0077332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7</w:t>
            </w:r>
            <w:r>
              <w:t>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</w:pPr>
            <w:r>
              <w:t>Разработка проекта положения о деятельности базовых методических площадок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Февраль 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</w:pPr>
            <w:r>
              <w:t>БУ «Междуреченский агропромышленный колледж»</w:t>
            </w:r>
          </w:p>
        </w:tc>
      </w:tr>
      <w:tr w:rsidR="0077332B" w:rsidTr="0077332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8</w:t>
            </w:r>
            <w:r>
              <w:t>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both"/>
            </w:pPr>
            <w:r>
              <w:t xml:space="preserve">Разработка Комплекта методических материалов для проведения Окружной (межрегиональной) олимпиады профессионального </w:t>
            </w:r>
            <w:r>
              <w:lastRenderedPageBreak/>
              <w:t>мастерства для преподавателей и мастеров производственного обучения, осуществляющих подготовку по программам агропромышленного профиля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lastRenderedPageBreak/>
              <w:t>Май 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«Каменск-Уральский агропромышленный техникум,</w:t>
            </w:r>
          </w:p>
          <w:p w:rsidR="0077332B" w:rsidRDefault="0077332B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базовые методические площадки </w:t>
            </w:r>
          </w:p>
        </w:tc>
      </w:tr>
      <w:tr w:rsidR="0077332B" w:rsidTr="0077332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lastRenderedPageBreak/>
              <w:t>9</w:t>
            </w:r>
            <w:r>
              <w:t>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Комплекта Комплект методических материалов для проведения Окружной (межрегиональной) олимпиады профессионального мастерства обучающихся (студентов) профессиональных образовательных организаций по профессии </w:t>
            </w:r>
          </w:p>
          <w:p w:rsidR="0077332B" w:rsidRDefault="0077332B">
            <w:pPr>
              <w:jc w:val="both"/>
              <w:rPr>
                <w:b/>
              </w:rPr>
            </w:pPr>
            <w:r>
              <w:t>«Тракторист-машинист сельскохозяйственного производства»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jc w:val="center"/>
            </w:pPr>
            <w:r>
              <w:t>Май 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2B" w:rsidRDefault="0077332B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«Каменск-Уральский агропромышленный техникум,</w:t>
            </w:r>
          </w:p>
          <w:p w:rsidR="0077332B" w:rsidRDefault="0077332B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базовые методические площадки </w:t>
            </w:r>
          </w:p>
        </w:tc>
      </w:tr>
    </w:tbl>
    <w:p w:rsidR="0077332B" w:rsidRDefault="0077332B" w:rsidP="0077332B">
      <w:pPr>
        <w:pStyle w:val="Default"/>
        <w:ind w:right="-1"/>
        <w:jc w:val="center"/>
      </w:pPr>
    </w:p>
    <w:p w:rsidR="00A846E3" w:rsidRDefault="00A846E3"/>
    <w:sectPr w:rsidR="00A846E3" w:rsidSect="0077332B">
      <w:pgSz w:w="11907" w:h="16839" w:code="9"/>
      <w:pgMar w:top="567" w:right="1134" w:bottom="720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E4"/>
    <w:rsid w:val="00487DE4"/>
    <w:rsid w:val="0077332B"/>
    <w:rsid w:val="00907B25"/>
    <w:rsid w:val="00A8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7332B"/>
    <w:rPr>
      <w:color w:val="0000FF"/>
      <w:u w:val="single"/>
    </w:rPr>
  </w:style>
  <w:style w:type="paragraph" w:styleId="a4">
    <w:name w:val="Normal (Web)"/>
    <w:basedOn w:val="a"/>
    <w:unhideWhenUsed/>
    <w:rsid w:val="0077332B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Default">
    <w:name w:val="Default"/>
    <w:rsid w:val="00773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link w:val="30"/>
    <w:locked/>
    <w:rsid w:val="0077332B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332B"/>
    <w:pPr>
      <w:shd w:val="clear" w:color="auto" w:fill="FFFFFF"/>
      <w:spacing w:before="300" w:line="418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7332B"/>
    <w:rPr>
      <w:color w:val="0000FF"/>
      <w:u w:val="single"/>
    </w:rPr>
  </w:style>
  <w:style w:type="paragraph" w:styleId="a4">
    <w:name w:val="Normal (Web)"/>
    <w:basedOn w:val="a"/>
    <w:unhideWhenUsed/>
    <w:rsid w:val="0077332B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Default">
    <w:name w:val="Default"/>
    <w:rsid w:val="00773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link w:val="30"/>
    <w:locked/>
    <w:rsid w:val="0077332B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332B"/>
    <w:pPr>
      <w:shd w:val="clear" w:color="auto" w:fill="FFFFFF"/>
      <w:spacing w:before="300" w:line="418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groups/393922947646992" TargetMode="External"/><Relationship Id="rId5" Type="http://schemas.openxmlformats.org/officeDocument/2006/relationships/hyperlink" Target="http://xn--80atzc.xn--p1ai/about_the_university/omo-poo-urfo-35-00-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Resurs2</dc:creator>
  <cp:keywords/>
  <dc:description/>
  <cp:lastModifiedBy>Resurs2</cp:lastModifiedBy>
  <cp:revision>2</cp:revision>
  <dcterms:created xsi:type="dcterms:W3CDTF">2019-01-21T10:33:00Z</dcterms:created>
  <dcterms:modified xsi:type="dcterms:W3CDTF">2019-01-21T10:34:00Z</dcterms:modified>
</cp:coreProperties>
</file>